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62E5" w14:textId="77777777" w:rsidR="00852807" w:rsidRDefault="00852807" w:rsidP="00852807">
      <w:pPr>
        <w:pStyle w:val="NoSpacing"/>
      </w:pPr>
      <w:r>
        <w:t>LSCOG Board Members present:</w:t>
      </w:r>
    </w:p>
    <w:p w14:paraId="0EA7F0DE" w14:textId="77777777" w:rsidR="00852807" w:rsidRDefault="00852807" w:rsidP="00852807">
      <w:pPr>
        <w:pStyle w:val="NoSpacing"/>
      </w:pPr>
    </w:p>
    <w:p w14:paraId="5BD029EC" w14:textId="1D5B903A" w:rsidR="00852807" w:rsidRDefault="00852807" w:rsidP="00852807">
      <w:pPr>
        <w:pStyle w:val="NoSpacing"/>
        <w:ind w:left="2880" w:hanging="2880"/>
      </w:pPr>
      <w:r>
        <w:t>Aiken County:</w:t>
      </w:r>
      <w:r>
        <w:tab/>
      </w:r>
      <w:r w:rsidR="00907221">
        <w:t>John Simmons</w:t>
      </w:r>
    </w:p>
    <w:p w14:paraId="5BE52231" w14:textId="47263208" w:rsidR="00852807" w:rsidRDefault="00852807" w:rsidP="00852807">
      <w:pPr>
        <w:pStyle w:val="NoSpacing"/>
      </w:pPr>
      <w:r>
        <w:t>Allendale County:</w:t>
      </w:r>
      <w:r>
        <w:tab/>
      </w:r>
      <w:r>
        <w:tab/>
      </w:r>
      <w:r w:rsidR="00907221">
        <w:t>Theresa Taylor, Bill Robinson, Larry Cohen</w:t>
      </w:r>
    </w:p>
    <w:p w14:paraId="005D9B61" w14:textId="18E237F2" w:rsidR="00852807" w:rsidRDefault="00852807" w:rsidP="00852807">
      <w:pPr>
        <w:pStyle w:val="NoSpacing"/>
      </w:pPr>
      <w:r>
        <w:t>Bamberg County:</w:t>
      </w:r>
      <w:r>
        <w:tab/>
      </w:r>
      <w:r>
        <w:tab/>
      </w:r>
      <w:r w:rsidR="00907221">
        <w:t>Gerald Wright (Treasurer), Jerry Bell, Sharon Hammond</w:t>
      </w:r>
    </w:p>
    <w:p w14:paraId="221E8918" w14:textId="3BFDBF4C" w:rsidR="00852807" w:rsidRDefault="00852807" w:rsidP="00852807">
      <w:pPr>
        <w:pStyle w:val="NoSpacing"/>
        <w:ind w:left="2880" w:hanging="2880"/>
      </w:pPr>
      <w:r>
        <w:t>Barnwell County:</w:t>
      </w:r>
      <w:r>
        <w:tab/>
      </w:r>
      <w:r w:rsidR="00907221">
        <w:t>David Kenner (Past Chair), Freddie Houston</w:t>
      </w:r>
    </w:p>
    <w:p w14:paraId="087E21AF" w14:textId="1F5E354D" w:rsidR="00852807" w:rsidRDefault="00852807" w:rsidP="00852807">
      <w:pPr>
        <w:pStyle w:val="NoSpacing"/>
        <w:ind w:left="2880" w:hanging="2880"/>
      </w:pPr>
      <w:r>
        <w:t>Calhoun County:</w:t>
      </w:r>
      <w:r>
        <w:tab/>
      </w:r>
      <w:r w:rsidR="00907221">
        <w:t>James Haigler (Chairman), Roger Hill, John McLauchlin</w:t>
      </w:r>
    </w:p>
    <w:p w14:paraId="69DEEEC5" w14:textId="40A7A3C0" w:rsidR="00852807" w:rsidRDefault="00852807" w:rsidP="00852807">
      <w:pPr>
        <w:pStyle w:val="NoSpacing"/>
        <w:ind w:left="2880" w:hanging="2880"/>
      </w:pPr>
      <w:r>
        <w:t>Orangeburg County:</w:t>
      </w:r>
      <w:r>
        <w:tab/>
      </w:r>
      <w:r w:rsidR="00907221">
        <w:t>Janie Cooper-Smith</w:t>
      </w:r>
    </w:p>
    <w:p w14:paraId="287ADE40" w14:textId="77777777" w:rsidR="00852807" w:rsidRDefault="00852807" w:rsidP="00852807">
      <w:pPr>
        <w:pStyle w:val="NoSpacing"/>
      </w:pPr>
    </w:p>
    <w:p w14:paraId="0CACF932" w14:textId="77777777" w:rsidR="00852807" w:rsidRDefault="00852807" w:rsidP="00852807">
      <w:pPr>
        <w:pStyle w:val="NoSpacing"/>
      </w:pPr>
      <w:r>
        <w:t>LSCOG Board Members excused:</w:t>
      </w:r>
    </w:p>
    <w:p w14:paraId="62E0B2A0" w14:textId="77777777" w:rsidR="00852807" w:rsidRDefault="00852807" w:rsidP="00852807">
      <w:pPr>
        <w:pStyle w:val="NoSpacing"/>
      </w:pPr>
    </w:p>
    <w:p w14:paraId="0B54A6FA" w14:textId="4FCE43B3" w:rsidR="00852807" w:rsidRDefault="00852807" w:rsidP="00852807">
      <w:pPr>
        <w:pStyle w:val="NoSpacing"/>
      </w:pPr>
      <w:r>
        <w:t>Orangeburg County:</w:t>
      </w:r>
      <w:r>
        <w:tab/>
      </w:r>
      <w:r>
        <w:tab/>
      </w:r>
      <w:r w:rsidR="00907221">
        <w:t>Michael Butler (Vice Chair)</w:t>
      </w:r>
    </w:p>
    <w:p w14:paraId="4996888E" w14:textId="77777777" w:rsidR="00852807" w:rsidRDefault="00852807" w:rsidP="00852807">
      <w:pPr>
        <w:pStyle w:val="NoSpacing"/>
      </w:pPr>
    </w:p>
    <w:p w14:paraId="2F019138" w14:textId="77777777" w:rsidR="00852807" w:rsidRDefault="00852807" w:rsidP="00852807">
      <w:pPr>
        <w:pStyle w:val="NoSpacing"/>
      </w:pPr>
      <w:r>
        <w:t>LSCOG Board Members absent:</w:t>
      </w:r>
    </w:p>
    <w:p w14:paraId="6A2CDED1" w14:textId="77777777" w:rsidR="00852807" w:rsidRDefault="00852807" w:rsidP="00852807">
      <w:pPr>
        <w:pStyle w:val="NoSpacing"/>
      </w:pPr>
    </w:p>
    <w:p w14:paraId="566CF115" w14:textId="5411FFD2" w:rsidR="00852807" w:rsidRDefault="00852807" w:rsidP="00852807">
      <w:pPr>
        <w:pStyle w:val="NoSpacing"/>
        <w:ind w:left="2880" w:hanging="2880"/>
      </w:pPr>
      <w:r>
        <w:t>Aiken County:</w:t>
      </w:r>
      <w:r>
        <w:tab/>
      </w:r>
      <w:proofErr w:type="spellStart"/>
      <w:r w:rsidR="00907221">
        <w:t>Willar</w:t>
      </w:r>
      <w:proofErr w:type="spellEnd"/>
      <w:r w:rsidR="00907221">
        <w:t xml:space="preserve"> Hightower, Danny Feagin</w:t>
      </w:r>
    </w:p>
    <w:p w14:paraId="3C7332D1" w14:textId="051DE995" w:rsidR="00907221" w:rsidRDefault="00852807" w:rsidP="00852807">
      <w:pPr>
        <w:pStyle w:val="NoSpacing"/>
      </w:pPr>
      <w:r>
        <w:t>Barnwell County:</w:t>
      </w:r>
      <w:r>
        <w:tab/>
      </w:r>
      <w:r>
        <w:tab/>
      </w:r>
      <w:r w:rsidR="00907221">
        <w:t>Thomas L. Williams, Jason Stapleton</w:t>
      </w:r>
    </w:p>
    <w:p w14:paraId="585D1617" w14:textId="4898D2D2" w:rsidR="00852807" w:rsidRDefault="00852807" w:rsidP="00852807">
      <w:pPr>
        <w:pStyle w:val="NoSpacing"/>
      </w:pPr>
      <w:r>
        <w:t>Orangeburg County:</w:t>
      </w:r>
      <w:r>
        <w:tab/>
      </w:r>
      <w:r>
        <w:tab/>
      </w:r>
      <w:r w:rsidR="00907221">
        <w:t>Harry Wimberly, Sen. Vernon Stephens</w:t>
      </w:r>
    </w:p>
    <w:p w14:paraId="06256433" w14:textId="77777777" w:rsidR="00852807" w:rsidRDefault="00852807" w:rsidP="00852807">
      <w:pPr>
        <w:pStyle w:val="NoSpacing"/>
      </w:pPr>
    </w:p>
    <w:p w14:paraId="6381A4F5" w14:textId="09A85AFC" w:rsidR="00852807" w:rsidRDefault="00852807" w:rsidP="00852807">
      <w:pPr>
        <w:pStyle w:val="NoSpacing"/>
        <w:ind w:left="2880" w:hanging="2880"/>
      </w:pPr>
      <w:r>
        <w:t>LSCOG staff present:</w:t>
      </w:r>
      <w:r>
        <w:tab/>
        <w:t>Nora Sanders, Dr. William Molnar, Frances Owens</w:t>
      </w:r>
    </w:p>
    <w:p w14:paraId="6E2066C8" w14:textId="77777777" w:rsidR="00237299" w:rsidRDefault="00237299" w:rsidP="00390184">
      <w:pPr>
        <w:pStyle w:val="NoSpacing"/>
        <w:rPr>
          <w:b/>
          <w:sz w:val="22"/>
          <w:szCs w:val="22"/>
        </w:rPr>
      </w:pPr>
    </w:p>
    <w:p w14:paraId="17F4DB64" w14:textId="34EC73BA" w:rsidR="00390184" w:rsidRDefault="00845D27" w:rsidP="00390184">
      <w:pPr>
        <w:pStyle w:val="NoSpacing"/>
        <w:rPr>
          <w:b/>
          <w:sz w:val="22"/>
          <w:szCs w:val="22"/>
        </w:rPr>
      </w:pPr>
      <w:r w:rsidRPr="00845D27">
        <w:rPr>
          <w:b/>
          <w:sz w:val="22"/>
          <w:szCs w:val="22"/>
        </w:rPr>
        <w:t xml:space="preserve">WELCOME AND CALL TO </w:t>
      </w:r>
      <w:r w:rsidR="00390184" w:rsidRPr="00845D27">
        <w:rPr>
          <w:b/>
          <w:sz w:val="22"/>
          <w:szCs w:val="22"/>
        </w:rPr>
        <w:t>ORDER</w:t>
      </w:r>
    </w:p>
    <w:p w14:paraId="6061A2B0" w14:textId="1CAB119B" w:rsidR="00845D27" w:rsidRDefault="00845D27" w:rsidP="00390184">
      <w:pPr>
        <w:pStyle w:val="NoSpacing"/>
        <w:rPr>
          <w:b/>
          <w:sz w:val="22"/>
          <w:szCs w:val="22"/>
        </w:rPr>
      </w:pPr>
    </w:p>
    <w:p w14:paraId="27913BBC" w14:textId="564C3C1E" w:rsidR="00390184" w:rsidRDefault="00845D27" w:rsidP="00390184">
      <w:pPr>
        <w:pStyle w:val="NoSpacing"/>
        <w:rPr>
          <w:sz w:val="22"/>
          <w:szCs w:val="22"/>
        </w:rPr>
      </w:pPr>
      <w:r>
        <w:rPr>
          <w:bCs/>
          <w:sz w:val="22"/>
          <w:szCs w:val="22"/>
        </w:rPr>
        <w:t xml:space="preserve">Chairman James Haigler called the Executive Committee Meeting to order at 12:00 </w:t>
      </w:r>
      <w:r w:rsidR="00237299">
        <w:rPr>
          <w:bCs/>
          <w:sz w:val="22"/>
          <w:szCs w:val="22"/>
        </w:rPr>
        <w:t>pm</w:t>
      </w:r>
      <w:r>
        <w:rPr>
          <w:bCs/>
          <w:sz w:val="22"/>
          <w:szCs w:val="22"/>
        </w:rPr>
        <w:t>.</w:t>
      </w:r>
    </w:p>
    <w:p w14:paraId="09AD5BD0" w14:textId="77777777" w:rsidR="00390184" w:rsidRDefault="00390184" w:rsidP="00390184">
      <w:pPr>
        <w:pStyle w:val="NoSpacing"/>
        <w:rPr>
          <w:sz w:val="22"/>
          <w:szCs w:val="22"/>
        </w:rPr>
      </w:pPr>
    </w:p>
    <w:p w14:paraId="5AA7FD19" w14:textId="23CCC06E" w:rsidR="00390184" w:rsidRDefault="00390184" w:rsidP="00390184">
      <w:pPr>
        <w:pStyle w:val="NoSpacing"/>
        <w:rPr>
          <w:b/>
          <w:sz w:val="22"/>
          <w:szCs w:val="22"/>
        </w:rPr>
      </w:pPr>
      <w:r w:rsidRPr="00845D27">
        <w:rPr>
          <w:b/>
          <w:sz w:val="22"/>
          <w:szCs w:val="22"/>
        </w:rPr>
        <w:t>ROLL CALL</w:t>
      </w:r>
      <w:r w:rsidRPr="00390184">
        <w:rPr>
          <w:b/>
          <w:sz w:val="22"/>
          <w:szCs w:val="22"/>
        </w:rPr>
        <w:tab/>
      </w:r>
    </w:p>
    <w:p w14:paraId="00FF0E03" w14:textId="53C93898" w:rsidR="00845D27" w:rsidRDefault="00845D27" w:rsidP="00390184">
      <w:pPr>
        <w:pStyle w:val="NoSpacing"/>
        <w:rPr>
          <w:b/>
          <w:sz w:val="22"/>
          <w:szCs w:val="22"/>
        </w:rPr>
      </w:pPr>
    </w:p>
    <w:p w14:paraId="698CFF33" w14:textId="2965D027" w:rsidR="00845D27" w:rsidRPr="00845D27" w:rsidRDefault="00845D27" w:rsidP="00390184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William Molnar (Executive Director) conducted roll call. A quorum was present. </w:t>
      </w:r>
    </w:p>
    <w:p w14:paraId="0E95AAB4" w14:textId="6F25E067" w:rsidR="00390184" w:rsidRDefault="00390184" w:rsidP="0039018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46083D" w14:textId="70203A71" w:rsidR="00390184" w:rsidRDefault="00020043" w:rsidP="00390184">
      <w:pPr>
        <w:pStyle w:val="NoSpacing"/>
        <w:rPr>
          <w:sz w:val="22"/>
          <w:szCs w:val="22"/>
        </w:rPr>
      </w:pPr>
      <w:r w:rsidRPr="00845D27">
        <w:rPr>
          <w:b/>
          <w:sz w:val="22"/>
          <w:szCs w:val="22"/>
        </w:rPr>
        <w:t>STATEMENT OF OPERATIONS</w:t>
      </w:r>
    </w:p>
    <w:p w14:paraId="44B6E6AC" w14:textId="77777777" w:rsidR="00390184" w:rsidRDefault="00390184" w:rsidP="00390184">
      <w:pPr>
        <w:pStyle w:val="NoSpacing"/>
        <w:rPr>
          <w:sz w:val="22"/>
          <w:szCs w:val="22"/>
        </w:rPr>
      </w:pPr>
    </w:p>
    <w:p w14:paraId="0F7CBE2A" w14:textId="3BB9A061" w:rsidR="00845D27" w:rsidRDefault="00845D27" w:rsidP="00237299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 xml:space="preserve">Ms. Frances Owens </w:t>
      </w:r>
      <w:r w:rsidR="00DE5425" w:rsidRPr="00920001">
        <w:rPr>
          <w:sz w:val="22"/>
          <w:szCs w:val="22"/>
        </w:rPr>
        <w:t>present</w:t>
      </w:r>
      <w:r>
        <w:rPr>
          <w:sz w:val="22"/>
          <w:szCs w:val="22"/>
        </w:rPr>
        <w:t>ed</w:t>
      </w:r>
      <w:r w:rsidR="00DE5425" w:rsidRPr="00920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020043">
        <w:rPr>
          <w:sz w:val="22"/>
          <w:szCs w:val="22"/>
        </w:rPr>
        <w:t xml:space="preserve">financial report for </w:t>
      </w:r>
      <w:r w:rsidR="008B33C0">
        <w:rPr>
          <w:sz w:val="22"/>
          <w:szCs w:val="22"/>
        </w:rPr>
        <w:t>July</w:t>
      </w:r>
      <w:r w:rsidR="00020043">
        <w:rPr>
          <w:sz w:val="22"/>
          <w:szCs w:val="22"/>
        </w:rPr>
        <w:t xml:space="preserve"> 2022</w:t>
      </w:r>
      <w:r>
        <w:rPr>
          <w:sz w:val="22"/>
          <w:szCs w:val="22"/>
        </w:rPr>
        <w:t>.</w:t>
      </w:r>
    </w:p>
    <w:p w14:paraId="55C6FA19" w14:textId="77777777" w:rsidR="00237299" w:rsidRDefault="00237299" w:rsidP="00390184">
      <w:pPr>
        <w:pStyle w:val="NoSpacing"/>
        <w:rPr>
          <w:b/>
          <w:sz w:val="22"/>
          <w:szCs w:val="22"/>
        </w:rPr>
      </w:pPr>
    </w:p>
    <w:p w14:paraId="401AF351" w14:textId="5B4A8B18" w:rsidR="00845D27" w:rsidRDefault="00020043" w:rsidP="00390184">
      <w:pPr>
        <w:pStyle w:val="NoSpacing"/>
        <w:rPr>
          <w:b/>
          <w:sz w:val="22"/>
          <w:szCs w:val="22"/>
        </w:rPr>
      </w:pPr>
      <w:r w:rsidRPr="00845D27">
        <w:rPr>
          <w:b/>
          <w:sz w:val="22"/>
          <w:szCs w:val="22"/>
        </w:rPr>
        <w:t xml:space="preserve">TRANSPORTATION IMPROVEMENT PROGRAM </w:t>
      </w:r>
      <w:r w:rsidR="00F95603" w:rsidRPr="00845D27">
        <w:rPr>
          <w:b/>
          <w:sz w:val="22"/>
          <w:szCs w:val="22"/>
        </w:rPr>
        <w:t>UPDATES</w:t>
      </w:r>
      <w:r w:rsidR="00F95603">
        <w:rPr>
          <w:b/>
          <w:sz w:val="22"/>
          <w:szCs w:val="22"/>
        </w:rPr>
        <w:t xml:space="preserve"> </w:t>
      </w:r>
      <w:r w:rsidR="00F95603">
        <w:rPr>
          <w:b/>
          <w:sz w:val="22"/>
          <w:szCs w:val="22"/>
        </w:rPr>
        <w:tab/>
      </w:r>
    </w:p>
    <w:p w14:paraId="311A8CEF" w14:textId="77777777" w:rsidR="00845D27" w:rsidRDefault="00845D27" w:rsidP="00390184">
      <w:pPr>
        <w:pStyle w:val="NoSpacing"/>
        <w:rPr>
          <w:b/>
          <w:sz w:val="22"/>
          <w:szCs w:val="22"/>
        </w:rPr>
      </w:pPr>
    </w:p>
    <w:p w14:paraId="5DDA37BB" w14:textId="6F108F76" w:rsidR="00845D27" w:rsidRDefault="00020043" w:rsidP="00390184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Mr. Eric Carrier</w:t>
      </w:r>
      <w:r w:rsidR="00845D27">
        <w:rPr>
          <w:bCs/>
          <w:sz w:val="22"/>
          <w:szCs w:val="22"/>
        </w:rPr>
        <w:t xml:space="preserve"> presented the Transportation Improvement Program Updates for approval by the</w:t>
      </w:r>
      <w:r w:rsidR="00D77BC4">
        <w:rPr>
          <w:bCs/>
          <w:sz w:val="22"/>
          <w:szCs w:val="22"/>
        </w:rPr>
        <w:t xml:space="preserve"> Executive Committee</w:t>
      </w:r>
      <w:r w:rsidR="00845D27">
        <w:rPr>
          <w:bCs/>
          <w:sz w:val="22"/>
          <w:szCs w:val="22"/>
        </w:rPr>
        <w:t>.</w:t>
      </w:r>
    </w:p>
    <w:p w14:paraId="7B9F77A5" w14:textId="72EF353C" w:rsidR="00020043" w:rsidRDefault="00596A42" w:rsidP="00390184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7DE4AC1" w14:textId="1D8DC596" w:rsidR="00020043" w:rsidRPr="00845D27" w:rsidRDefault="00845D27" w:rsidP="00390184">
      <w:pPr>
        <w:pStyle w:val="NoSpacing"/>
        <w:rPr>
          <w:bCs/>
          <w:i/>
          <w:iCs/>
          <w:sz w:val="22"/>
          <w:szCs w:val="22"/>
        </w:rPr>
      </w:pPr>
      <w:r w:rsidRPr="00845D27">
        <w:rPr>
          <w:bCs/>
          <w:i/>
          <w:iCs/>
          <w:sz w:val="22"/>
          <w:szCs w:val="22"/>
        </w:rPr>
        <w:t xml:space="preserve">A motion was made by </w:t>
      </w:r>
      <w:r w:rsidR="00560CF5">
        <w:rPr>
          <w:bCs/>
          <w:i/>
          <w:iCs/>
          <w:sz w:val="22"/>
          <w:szCs w:val="22"/>
        </w:rPr>
        <w:t>Mr. Houston</w:t>
      </w:r>
      <w:r w:rsidRPr="00845D27">
        <w:rPr>
          <w:bCs/>
          <w:i/>
          <w:iCs/>
          <w:sz w:val="22"/>
          <w:szCs w:val="22"/>
        </w:rPr>
        <w:t xml:space="preserve"> and seconded by </w:t>
      </w:r>
      <w:r w:rsidR="00560CF5">
        <w:rPr>
          <w:bCs/>
          <w:i/>
          <w:iCs/>
          <w:sz w:val="22"/>
          <w:szCs w:val="22"/>
        </w:rPr>
        <w:t>Ms. Taylor.</w:t>
      </w:r>
      <w:r w:rsidRPr="00845D27">
        <w:rPr>
          <w:bCs/>
          <w:i/>
          <w:iCs/>
          <w:sz w:val="22"/>
          <w:szCs w:val="22"/>
        </w:rPr>
        <w:t xml:space="preserve"> The motion carried unanimously. </w:t>
      </w:r>
    </w:p>
    <w:p w14:paraId="4B5F8024" w14:textId="77777777" w:rsidR="00845D27" w:rsidRPr="00020043" w:rsidRDefault="00845D27" w:rsidP="00390184">
      <w:pPr>
        <w:pStyle w:val="NoSpacing"/>
        <w:rPr>
          <w:bCs/>
          <w:sz w:val="22"/>
          <w:szCs w:val="22"/>
        </w:rPr>
      </w:pPr>
    </w:p>
    <w:p w14:paraId="2E130F4B" w14:textId="56E6516D" w:rsidR="006B48A8" w:rsidRPr="00085DE1" w:rsidRDefault="00F95603" w:rsidP="00390184">
      <w:pPr>
        <w:pStyle w:val="NoSpacing"/>
        <w:rPr>
          <w:bCs/>
          <w:sz w:val="22"/>
          <w:szCs w:val="22"/>
        </w:rPr>
      </w:pPr>
      <w:r w:rsidRPr="00085DE1">
        <w:rPr>
          <w:b/>
          <w:sz w:val="22"/>
          <w:szCs w:val="22"/>
        </w:rPr>
        <w:t>RETIREE OPEB LANGUAGE CORRECTIONS</w:t>
      </w:r>
      <w:r w:rsidR="006B48A8" w:rsidRPr="00085DE1">
        <w:rPr>
          <w:bCs/>
          <w:sz w:val="22"/>
          <w:szCs w:val="22"/>
        </w:rPr>
        <w:tab/>
      </w:r>
      <w:r w:rsidR="006B48A8" w:rsidRPr="00085DE1">
        <w:rPr>
          <w:bCs/>
          <w:sz w:val="22"/>
          <w:szCs w:val="22"/>
        </w:rPr>
        <w:tab/>
      </w:r>
      <w:r w:rsidR="006B48A8" w:rsidRPr="00085DE1">
        <w:rPr>
          <w:bCs/>
          <w:sz w:val="22"/>
          <w:szCs w:val="22"/>
        </w:rPr>
        <w:tab/>
      </w:r>
    </w:p>
    <w:p w14:paraId="5CCEA32E" w14:textId="77777777" w:rsidR="00D77BC4" w:rsidRDefault="00D77BC4" w:rsidP="00390184">
      <w:pPr>
        <w:pStyle w:val="NoSpacing"/>
        <w:rPr>
          <w:bCs/>
          <w:sz w:val="22"/>
          <w:szCs w:val="22"/>
        </w:rPr>
      </w:pPr>
    </w:p>
    <w:p w14:paraId="0D92A758" w14:textId="4ABB2054" w:rsidR="00F95603" w:rsidRDefault="00F95603" w:rsidP="00390184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 Hoc Chairman William Robinson </w:t>
      </w:r>
      <w:r w:rsidR="00D77BC4">
        <w:rPr>
          <w:bCs/>
          <w:sz w:val="22"/>
          <w:szCs w:val="22"/>
        </w:rPr>
        <w:t xml:space="preserve">presented the </w:t>
      </w:r>
      <w:r>
        <w:rPr>
          <w:bCs/>
          <w:sz w:val="22"/>
          <w:szCs w:val="22"/>
        </w:rPr>
        <w:t xml:space="preserve">revised </w:t>
      </w:r>
      <w:r w:rsidR="00212A4C">
        <w:rPr>
          <w:bCs/>
          <w:sz w:val="22"/>
          <w:szCs w:val="22"/>
        </w:rPr>
        <w:t xml:space="preserve">OPEB </w:t>
      </w:r>
      <w:r>
        <w:rPr>
          <w:bCs/>
          <w:sz w:val="22"/>
          <w:szCs w:val="22"/>
        </w:rPr>
        <w:t xml:space="preserve">language to the </w:t>
      </w:r>
      <w:r w:rsidR="006B48A8">
        <w:rPr>
          <w:bCs/>
          <w:sz w:val="22"/>
          <w:szCs w:val="22"/>
        </w:rPr>
        <w:t>Committee for approval</w:t>
      </w:r>
      <w:r w:rsidR="00D77BC4">
        <w:rPr>
          <w:bCs/>
          <w:sz w:val="22"/>
          <w:szCs w:val="22"/>
        </w:rPr>
        <w:t xml:space="preserve">. </w:t>
      </w:r>
      <w:r w:rsidR="00560CF5">
        <w:rPr>
          <w:bCs/>
          <w:sz w:val="22"/>
          <w:szCs w:val="22"/>
        </w:rPr>
        <w:t xml:space="preserve">The Executive Committee discussed the language revisions with the labor attorney (Mr. Chris Johnson) and current staff affected by the language. </w:t>
      </w:r>
      <w:r w:rsidR="00212A4C">
        <w:rPr>
          <w:bCs/>
          <w:sz w:val="22"/>
          <w:szCs w:val="22"/>
        </w:rPr>
        <w:t xml:space="preserve">The Committee removed a paragraph and </w:t>
      </w:r>
      <w:r w:rsidR="00212A4C">
        <w:rPr>
          <w:bCs/>
          <w:sz w:val="22"/>
          <w:szCs w:val="22"/>
        </w:rPr>
        <w:lastRenderedPageBreak/>
        <w:t>approved the submittal of the language to the Board. In addition, t</w:t>
      </w:r>
      <w:r w:rsidR="00560CF5">
        <w:rPr>
          <w:bCs/>
          <w:sz w:val="22"/>
          <w:szCs w:val="22"/>
        </w:rPr>
        <w:t xml:space="preserve">he Committee asked staff to prepare a cost estimate of the proposed changes and any revised language </w:t>
      </w:r>
      <w:r w:rsidR="00212A4C">
        <w:rPr>
          <w:bCs/>
          <w:sz w:val="22"/>
          <w:szCs w:val="22"/>
        </w:rPr>
        <w:t xml:space="preserve">they would like to be considered, </w:t>
      </w:r>
      <w:r w:rsidR="00560CF5">
        <w:rPr>
          <w:bCs/>
          <w:sz w:val="22"/>
          <w:szCs w:val="22"/>
        </w:rPr>
        <w:t xml:space="preserve">to present to the Board. They also asked for a </w:t>
      </w:r>
      <w:r w:rsidR="00212A4C">
        <w:rPr>
          <w:bCs/>
          <w:sz w:val="22"/>
          <w:szCs w:val="22"/>
        </w:rPr>
        <w:t xml:space="preserve">member of </w:t>
      </w:r>
      <w:r w:rsidR="00560CF5">
        <w:rPr>
          <w:bCs/>
          <w:sz w:val="22"/>
          <w:szCs w:val="22"/>
        </w:rPr>
        <w:t xml:space="preserve">the affected staff to select someone to speak for them at the </w:t>
      </w:r>
      <w:r w:rsidR="00212A4C">
        <w:rPr>
          <w:bCs/>
          <w:sz w:val="22"/>
          <w:szCs w:val="22"/>
        </w:rPr>
        <w:t xml:space="preserve">October meeting. </w:t>
      </w:r>
    </w:p>
    <w:p w14:paraId="77126900" w14:textId="1853113D" w:rsidR="00D77BC4" w:rsidRDefault="00D77BC4" w:rsidP="00390184">
      <w:pPr>
        <w:pStyle w:val="NoSpacing"/>
        <w:rPr>
          <w:bCs/>
          <w:sz w:val="22"/>
          <w:szCs w:val="22"/>
        </w:rPr>
      </w:pPr>
    </w:p>
    <w:p w14:paraId="45C90024" w14:textId="3646F2D2" w:rsidR="00D77BC4" w:rsidRPr="00D77BC4" w:rsidRDefault="00D77BC4" w:rsidP="00390184">
      <w:pPr>
        <w:pStyle w:val="NoSpacing"/>
        <w:rPr>
          <w:bCs/>
          <w:i/>
          <w:iCs/>
          <w:sz w:val="22"/>
          <w:szCs w:val="22"/>
        </w:rPr>
      </w:pPr>
      <w:r w:rsidRPr="00D77BC4">
        <w:rPr>
          <w:bCs/>
          <w:i/>
          <w:iCs/>
          <w:sz w:val="22"/>
          <w:szCs w:val="22"/>
        </w:rPr>
        <w:t>A motion was made by Mr</w:t>
      </w:r>
      <w:r w:rsidR="00FE5487">
        <w:rPr>
          <w:bCs/>
          <w:i/>
          <w:iCs/>
          <w:sz w:val="22"/>
          <w:szCs w:val="22"/>
        </w:rPr>
        <w:t xml:space="preserve">. </w:t>
      </w:r>
      <w:r w:rsidR="00CD7137">
        <w:rPr>
          <w:bCs/>
          <w:i/>
          <w:iCs/>
          <w:sz w:val="22"/>
          <w:szCs w:val="22"/>
        </w:rPr>
        <w:t>David Kenner</w:t>
      </w:r>
      <w:r w:rsidRPr="00D77BC4">
        <w:rPr>
          <w:bCs/>
          <w:i/>
          <w:iCs/>
          <w:sz w:val="22"/>
          <w:szCs w:val="22"/>
        </w:rPr>
        <w:t xml:space="preserve"> and seconded by Mr. Freddie Houston. The motion carried unanimously. </w:t>
      </w:r>
    </w:p>
    <w:p w14:paraId="7A5D4291" w14:textId="66CFBC25" w:rsidR="00F95603" w:rsidRDefault="00F95603" w:rsidP="00390184">
      <w:pPr>
        <w:pStyle w:val="NoSpacing"/>
        <w:rPr>
          <w:b/>
          <w:sz w:val="22"/>
          <w:szCs w:val="22"/>
          <w:u w:val="single"/>
        </w:rPr>
      </w:pPr>
    </w:p>
    <w:p w14:paraId="3AEC7C6D" w14:textId="77777777" w:rsidR="00D77BC4" w:rsidRPr="00085DE1" w:rsidRDefault="006B48A8" w:rsidP="00390184">
      <w:pPr>
        <w:pStyle w:val="NoSpacing"/>
        <w:rPr>
          <w:bCs/>
          <w:sz w:val="22"/>
          <w:szCs w:val="22"/>
        </w:rPr>
      </w:pPr>
      <w:r w:rsidRPr="00085DE1">
        <w:rPr>
          <w:b/>
          <w:sz w:val="22"/>
          <w:szCs w:val="22"/>
        </w:rPr>
        <w:t>EXECUTIVE SESSION</w:t>
      </w:r>
      <w:r w:rsidRPr="00085DE1">
        <w:rPr>
          <w:bCs/>
          <w:sz w:val="22"/>
          <w:szCs w:val="22"/>
        </w:rPr>
        <w:tab/>
      </w:r>
      <w:r w:rsidRPr="00085DE1">
        <w:rPr>
          <w:bCs/>
          <w:sz w:val="22"/>
          <w:szCs w:val="22"/>
        </w:rPr>
        <w:tab/>
      </w:r>
    </w:p>
    <w:p w14:paraId="270DDED4" w14:textId="77777777" w:rsidR="00D77BC4" w:rsidRDefault="00D77BC4" w:rsidP="00390184">
      <w:pPr>
        <w:pStyle w:val="NoSpacing"/>
        <w:rPr>
          <w:bCs/>
          <w:sz w:val="22"/>
          <w:szCs w:val="22"/>
        </w:rPr>
      </w:pPr>
    </w:p>
    <w:p w14:paraId="4A71C0DD" w14:textId="74A23BB9" w:rsidR="00F95603" w:rsidRDefault="00D77BC4" w:rsidP="00390184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Chairman</w:t>
      </w:r>
      <w:r w:rsidR="006B48A8">
        <w:rPr>
          <w:bCs/>
          <w:sz w:val="22"/>
          <w:szCs w:val="22"/>
        </w:rPr>
        <w:t xml:space="preserve"> Haigler</w:t>
      </w:r>
      <w:r w:rsidR="00520A44">
        <w:rPr>
          <w:bCs/>
          <w:sz w:val="22"/>
          <w:szCs w:val="22"/>
        </w:rPr>
        <w:t xml:space="preserve"> called for an Executive Session</w:t>
      </w:r>
      <w:r w:rsidR="00822F3A">
        <w:rPr>
          <w:bCs/>
          <w:sz w:val="22"/>
          <w:szCs w:val="22"/>
        </w:rPr>
        <w:t xml:space="preserve"> to discuss</w:t>
      </w:r>
      <w:r w:rsidR="00520A44">
        <w:rPr>
          <w:bCs/>
          <w:sz w:val="22"/>
          <w:szCs w:val="22"/>
        </w:rPr>
        <w:t xml:space="preserve"> </w:t>
      </w:r>
      <w:r w:rsidR="00212A4C">
        <w:rPr>
          <w:bCs/>
          <w:sz w:val="22"/>
          <w:szCs w:val="22"/>
        </w:rPr>
        <w:t>a personnel issue. The Committee tabled any decision until the October Board meeting.</w:t>
      </w:r>
      <w:r w:rsidR="00520A44">
        <w:rPr>
          <w:bCs/>
          <w:sz w:val="22"/>
          <w:szCs w:val="22"/>
        </w:rPr>
        <w:t xml:space="preserve"> </w:t>
      </w:r>
    </w:p>
    <w:p w14:paraId="7EE8EFA9" w14:textId="77777777" w:rsidR="00F95603" w:rsidRDefault="00F95603" w:rsidP="00390184">
      <w:pPr>
        <w:pStyle w:val="NoSpacing"/>
        <w:rPr>
          <w:b/>
          <w:sz w:val="22"/>
          <w:szCs w:val="22"/>
          <w:u w:val="single"/>
        </w:rPr>
      </w:pPr>
    </w:p>
    <w:p w14:paraId="48657E9B" w14:textId="19953C86" w:rsidR="00390184" w:rsidRPr="00085DE1" w:rsidRDefault="001607CF" w:rsidP="00390184">
      <w:pPr>
        <w:pStyle w:val="NoSpacing"/>
        <w:rPr>
          <w:b/>
          <w:sz w:val="22"/>
          <w:szCs w:val="22"/>
        </w:rPr>
      </w:pPr>
      <w:r w:rsidRPr="00085DE1">
        <w:rPr>
          <w:b/>
          <w:sz w:val="22"/>
          <w:szCs w:val="22"/>
        </w:rPr>
        <w:t xml:space="preserve">EXECUTIVE </w:t>
      </w:r>
      <w:r w:rsidR="00616951" w:rsidRPr="00085DE1">
        <w:rPr>
          <w:b/>
          <w:sz w:val="22"/>
          <w:szCs w:val="22"/>
        </w:rPr>
        <w:t xml:space="preserve">DIRECTOR’S </w:t>
      </w:r>
      <w:r w:rsidR="006B48A8" w:rsidRPr="00085DE1">
        <w:rPr>
          <w:b/>
          <w:sz w:val="22"/>
          <w:szCs w:val="22"/>
        </w:rPr>
        <w:t>COMMENTS</w:t>
      </w:r>
    </w:p>
    <w:p w14:paraId="509944BF" w14:textId="77777777" w:rsidR="00237299" w:rsidRDefault="00237299" w:rsidP="00390184">
      <w:pPr>
        <w:pStyle w:val="NoSpacing"/>
        <w:rPr>
          <w:sz w:val="22"/>
          <w:szCs w:val="22"/>
        </w:rPr>
      </w:pPr>
    </w:p>
    <w:p w14:paraId="18C7C1E5" w14:textId="45AB1D8B" w:rsidR="00390184" w:rsidRDefault="00520A44" w:rsidP="0039018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Dr. Molnar presented the Executive Director’s Comments as follows:</w:t>
      </w:r>
    </w:p>
    <w:p w14:paraId="1AF29B89" w14:textId="77777777" w:rsidR="00520A44" w:rsidRDefault="00520A44" w:rsidP="00390184">
      <w:pPr>
        <w:pStyle w:val="NoSpacing"/>
        <w:rPr>
          <w:b/>
          <w:sz w:val="22"/>
          <w:szCs w:val="22"/>
          <w:u w:val="single"/>
        </w:rPr>
      </w:pPr>
    </w:p>
    <w:p w14:paraId="075D37CF" w14:textId="45317598" w:rsidR="006B48A8" w:rsidRDefault="006B48A8" w:rsidP="006B48A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Aging Fund</w:t>
      </w:r>
      <w:r w:rsidR="00237299">
        <w:rPr>
          <w:bCs/>
          <w:sz w:val="22"/>
          <w:szCs w:val="22"/>
        </w:rPr>
        <w:t>s are back to pre-pandemic levels</w:t>
      </w:r>
    </w:p>
    <w:p w14:paraId="475E6684" w14:textId="43A68F87" w:rsidR="00784A0F" w:rsidRPr="006B48A8" w:rsidRDefault="00784A0F" w:rsidP="00784A0F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WF Mobile Unit </w:t>
      </w:r>
      <w:r w:rsidR="00237299">
        <w:rPr>
          <w:bCs/>
          <w:sz w:val="22"/>
          <w:szCs w:val="22"/>
        </w:rPr>
        <w:t xml:space="preserve">is on the road 2 to 3 times a week and we are asking for </w:t>
      </w:r>
      <w:r>
        <w:rPr>
          <w:bCs/>
          <w:sz w:val="22"/>
          <w:szCs w:val="22"/>
        </w:rPr>
        <w:t>suggested sites/events</w:t>
      </w:r>
    </w:p>
    <w:p w14:paraId="69760DB9" w14:textId="5D7C7CE4" w:rsidR="006B48A8" w:rsidRDefault="006B48A8" w:rsidP="006B48A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Committee </w:t>
      </w:r>
      <w:r w:rsidR="00237299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emberships</w:t>
      </w:r>
      <w:r w:rsidR="00212A4C">
        <w:rPr>
          <w:bCs/>
          <w:sz w:val="22"/>
          <w:szCs w:val="22"/>
        </w:rPr>
        <w:t xml:space="preserve"> and attendance</w:t>
      </w:r>
      <w:r w:rsidR="00237299">
        <w:rPr>
          <w:bCs/>
          <w:sz w:val="22"/>
          <w:szCs w:val="22"/>
        </w:rPr>
        <w:t xml:space="preserve"> – the Transportation Technical Advisory Committee (TAC) has not had a quorum 2 of the last 4 meetings</w:t>
      </w:r>
    </w:p>
    <w:p w14:paraId="229267C0" w14:textId="68459BDA" w:rsidR="006B48A8" w:rsidRDefault="006B48A8" w:rsidP="006B48A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 COGs Annual Training Conference</w:t>
      </w:r>
    </w:p>
    <w:p w14:paraId="5178E62B" w14:textId="0E0ED028" w:rsidR="00520A44" w:rsidRDefault="00520A44" w:rsidP="006B48A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Roof Update – The roof project will begin </w:t>
      </w:r>
      <w:r w:rsidR="00212A4C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 </w:t>
      </w:r>
      <w:r w:rsidR="00212A4C">
        <w:rPr>
          <w:bCs/>
          <w:sz w:val="22"/>
          <w:szCs w:val="22"/>
        </w:rPr>
        <w:t>October</w:t>
      </w:r>
      <w:r>
        <w:rPr>
          <w:bCs/>
          <w:sz w:val="22"/>
          <w:szCs w:val="22"/>
        </w:rPr>
        <w:t xml:space="preserve"> 2022</w:t>
      </w:r>
    </w:p>
    <w:p w14:paraId="5E8D47F4" w14:textId="5E797D93" w:rsidR="00520A44" w:rsidRDefault="00520A44" w:rsidP="006B48A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Board Meeting – Next meeting will be held on October 13, 2022</w:t>
      </w:r>
      <w:r w:rsidR="00822F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in Bamberg</w:t>
      </w:r>
    </w:p>
    <w:p w14:paraId="636FA68D" w14:textId="55A1883A" w:rsidR="00520A44" w:rsidRDefault="00822F3A" w:rsidP="005E416E">
      <w:pPr>
        <w:pStyle w:val="NoSpacing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1B2679E2" w14:textId="77777777" w:rsidR="006B48A8" w:rsidRPr="00345FD0" w:rsidRDefault="006B48A8" w:rsidP="00390184">
      <w:pPr>
        <w:pStyle w:val="NoSpacing"/>
        <w:rPr>
          <w:b/>
          <w:sz w:val="22"/>
          <w:szCs w:val="22"/>
          <w:u w:val="single"/>
        </w:rPr>
      </w:pPr>
    </w:p>
    <w:p w14:paraId="64E6DA9E" w14:textId="77777777" w:rsidR="00390184" w:rsidRPr="00085DE1" w:rsidRDefault="00390184" w:rsidP="00390184">
      <w:pPr>
        <w:pStyle w:val="NoSpacing"/>
        <w:rPr>
          <w:sz w:val="22"/>
          <w:szCs w:val="22"/>
        </w:rPr>
      </w:pPr>
      <w:r w:rsidRPr="00085DE1">
        <w:rPr>
          <w:b/>
          <w:sz w:val="22"/>
          <w:szCs w:val="22"/>
        </w:rPr>
        <w:t>ADJOURN</w:t>
      </w:r>
    </w:p>
    <w:p w14:paraId="4F54AE05" w14:textId="77777777" w:rsidR="00237299" w:rsidRDefault="00237299" w:rsidP="00390184">
      <w:pPr>
        <w:pStyle w:val="NoSpacing"/>
        <w:rPr>
          <w:i/>
          <w:iCs/>
          <w:sz w:val="22"/>
          <w:szCs w:val="22"/>
        </w:rPr>
      </w:pPr>
    </w:p>
    <w:p w14:paraId="075DC215" w14:textId="7157C605" w:rsidR="00390184" w:rsidRPr="00085DE1" w:rsidRDefault="00C01CE0" w:rsidP="00390184">
      <w:pPr>
        <w:pStyle w:val="NoSpacing"/>
        <w:rPr>
          <w:i/>
          <w:iCs/>
          <w:sz w:val="22"/>
          <w:szCs w:val="22"/>
        </w:rPr>
      </w:pPr>
      <w:r w:rsidRPr="00085DE1">
        <w:rPr>
          <w:i/>
          <w:iCs/>
          <w:sz w:val="22"/>
          <w:szCs w:val="22"/>
        </w:rPr>
        <w:t xml:space="preserve">There being no further discussion, a motion to adjourn was made by </w:t>
      </w:r>
      <w:r w:rsidR="00237299">
        <w:rPr>
          <w:i/>
          <w:iCs/>
          <w:sz w:val="22"/>
          <w:szCs w:val="22"/>
        </w:rPr>
        <w:t>Mr. Hill</w:t>
      </w:r>
      <w:r w:rsidRPr="00085DE1">
        <w:rPr>
          <w:i/>
          <w:iCs/>
          <w:sz w:val="22"/>
          <w:szCs w:val="22"/>
        </w:rPr>
        <w:t xml:space="preserve"> and seconded by</w:t>
      </w:r>
      <w:r w:rsidR="00237299">
        <w:rPr>
          <w:i/>
          <w:iCs/>
          <w:sz w:val="22"/>
          <w:szCs w:val="22"/>
        </w:rPr>
        <w:t xml:space="preserve"> Mr. Simmons</w:t>
      </w:r>
      <w:r w:rsidRPr="00085DE1">
        <w:rPr>
          <w:i/>
          <w:iCs/>
          <w:sz w:val="22"/>
          <w:szCs w:val="22"/>
        </w:rPr>
        <w:t xml:space="preserve">. Chairman Haigler adjourned the meeting at </w:t>
      </w:r>
      <w:r w:rsidR="00237299">
        <w:rPr>
          <w:i/>
          <w:iCs/>
          <w:sz w:val="22"/>
          <w:szCs w:val="22"/>
        </w:rPr>
        <w:t>1:15</w:t>
      </w:r>
      <w:r w:rsidRPr="00085DE1">
        <w:rPr>
          <w:i/>
          <w:iCs/>
          <w:sz w:val="22"/>
          <w:szCs w:val="22"/>
        </w:rPr>
        <w:t xml:space="preserve"> pm. </w:t>
      </w:r>
    </w:p>
    <w:p w14:paraId="32EB5B93" w14:textId="6C874501" w:rsidR="00390184" w:rsidRDefault="00390184"/>
    <w:p w14:paraId="7051F741" w14:textId="77777777" w:rsidR="00085DE1" w:rsidRPr="00275BF3" w:rsidRDefault="00085DE1" w:rsidP="00085DE1">
      <w:pPr>
        <w:pStyle w:val="NoSpacing"/>
        <w:rPr>
          <w:sz w:val="22"/>
          <w:szCs w:val="22"/>
        </w:rPr>
      </w:pPr>
      <w:r w:rsidRPr="00275BF3">
        <w:rPr>
          <w:sz w:val="22"/>
          <w:szCs w:val="22"/>
        </w:rPr>
        <w:t xml:space="preserve">Respectfully submitted, </w:t>
      </w:r>
    </w:p>
    <w:p w14:paraId="13875A2C" w14:textId="77777777" w:rsidR="00085DE1" w:rsidRPr="00275BF3" w:rsidRDefault="00085DE1" w:rsidP="00085DE1">
      <w:pPr>
        <w:pStyle w:val="NoSpacing"/>
        <w:rPr>
          <w:sz w:val="22"/>
          <w:szCs w:val="22"/>
        </w:rPr>
      </w:pPr>
    </w:p>
    <w:p w14:paraId="4A9B10A4" w14:textId="77777777" w:rsidR="00085DE1" w:rsidRPr="00275BF3" w:rsidRDefault="00085DE1" w:rsidP="00085DE1">
      <w:pPr>
        <w:pStyle w:val="NoSpacing"/>
        <w:rPr>
          <w:sz w:val="22"/>
          <w:szCs w:val="22"/>
        </w:rPr>
      </w:pPr>
    </w:p>
    <w:p w14:paraId="39DA486F" w14:textId="77777777" w:rsidR="00085DE1" w:rsidRPr="00275BF3" w:rsidRDefault="00085DE1" w:rsidP="00085DE1">
      <w:pPr>
        <w:pStyle w:val="NoSpacing"/>
        <w:rPr>
          <w:sz w:val="22"/>
          <w:szCs w:val="22"/>
        </w:rPr>
      </w:pPr>
    </w:p>
    <w:p w14:paraId="06199089" w14:textId="77777777" w:rsidR="00085DE1" w:rsidRPr="00275BF3" w:rsidRDefault="00085DE1" w:rsidP="00085DE1">
      <w:pPr>
        <w:pStyle w:val="NoSpacing"/>
        <w:rPr>
          <w:sz w:val="22"/>
          <w:szCs w:val="22"/>
        </w:rPr>
      </w:pPr>
      <w:r w:rsidRPr="00275BF3">
        <w:rPr>
          <w:sz w:val="22"/>
          <w:szCs w:val="22"/>
        </w:rPr>
        <w:t>William Molnar, Ph.D.</w:t>
      </w:r>
    </w:p>
    <w:p w14:paraId="1DCA92D1" w14:textId="77777777" w:rsidR="00085DE1" w:rsidRPr="00275BF3" w:rsidRDefault="00085DE1" w:rsidP="00085DE1">
      <w:pPr>
        <w:pStyle w:val="NoSpacing"/>
        <w:rPr>
          <w:sz w:val="22"/>
          <w:szCs w:val="22"/>
        </w:rPr>
      </w:pPr>
      <w:r w:rsidRPr="00275BF3">
        <w:rPr>
          <w:sz w:val="22"/>
          <w:szCs w:val="22"/>
        </w:rPr>
        <w:t xml:space="preserve">Executive Director </w:t>
      </w:r>
    </w:p>
    <w:p w14:paraId="7F6F147E" w14:textId="77777777" w:rsidR="00085DE1" w:rsidRPr="00275BF3" w:rsidRDefault="00085DE1" w:rsidP="00085DE1">
      <w:pPr>
        <w:pStyle w:val="NoSpacing"/>
        <w:rPr>
          <w:sz w:val="22"/>
          <w:szCs w:val="22"/>
        </w:rPr>
      </w:pPr>
    </w:p>
    <w:p w14:paraId="1C6F2E5A" w14:textId="0B05EF25" w:rsidR="00085DE1" w:rsidRPr="00390184" w:rsidRDefault="00085DE1">
      <w:r w:rsidRPr="00275BF3">
        <w:rPr>
          <w:rFonts w:ascii="Tahoma" w:eastAsia="Calibri" w:hAnsi="Tahoma" w:cs="Tahoma"/>
          <w:sz w:val="22"/>
          <w:szCs w:val="22"/>
        </w:rPr>
        <w:t>NOTICE OF THE MEETING AND A COPY OF THE AGENDA FOR THE MEETING WAS DISTRIBUTED TO LOCAL NEWS MEDIA PRIOR TO THE MEETING AND A NOTICE OF THE MEETING POSTED ON THE LOWER SAVANNAH COUNCIL OF GOVERNMENTS WEBSITE AND BULLETIN BOARD AT LEAST 24 HOURS PRIOR TO THE MEETING.</w:t>
      </w:r>
    </w:p>
    <w:sectPr w:rsidR="00085DE1" w:rsidRPr="00390184" w:rsidSect="00390184">
      <w:headerReference w:type="default" r:id="rId8"/>
      <w:pgSz w:w="12240" w:h="15840"/>
      <w:pgMar w:top="432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416E" w14:textId="77777777" w:rsidR="00390184" w:rsidRDefault="00390184" w:rsidP="00390184">
      <w:r>
        <w:separator/>
      </w:r>
    </w:p>
  </w:endnote>
  <w:endnote w:type="continuationSeparator" w:id="0">
    <w:p w14:paraId="284EA7EF" w14:textId="77777777" w:rsidR="00390184" w:rsidRDefault="00390184" w:rsidP="0039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D5DF" w14:textId="77777777" w:rsidR="00390184" w:rsidRDefault="00390184" w:rsidP="00390184">
      <w:r>
        <w:separator/>
      </w:r>
    </w:p>
  </w:footnote>
  <w:footnote w:type="continuationSeparator" w:id="0">
    <w:p w14:paraId="65A35A0A" w14:textId="77777777" w:rsidR="00390184" w:rsidRDefault="00390184" w:rsidP="0039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3296" w14:textId="519F5DB8" w:rsidR="00DE5425" w:rsidRPr="00A75445" w:rsidRDefault="008B28EA" w:rsidP="00DE5425">
    <w:pPr>
      <w:jc w:val="center"/>
      <w:rPr>
        <w:rFonts w:ascii="Arial" w:hAnsi="Arial" w:cs="Arial"/>
        <w:b/>
        <w:color w:val="006938"/>
        <w:sz w:val="28"/>
        <w:szCs w:val="28"/>
        <w:u w:val="single"/>
      </w:rPr>
    </w:pPr>
    <w:r>
      <w:rPr>
        <w:rFonts w:ascii="Arial" w:hAnsi="Arial" w:cs="Arial"/>
        <w:b/>
        <w:noProof/>
        <w:color w:val="006938"/>
        <w:sz w:val="44"/>
        <w:szCs w:val="44"/>
      </w:rPr>
      <w:drawing>
        <wp:anchor distT="0" distB="0" distL="114300" distR="114300" simplePos="0" relativeHeight="251657216" behindDoc="1" locked="0" layoutInCell="1" allowOverlap="1" wp14:anchorId="7508CE9E" wp14:editId="22E8A578">
          <wp:simplePos x="0" y="0"/>
          <wp:positionH relativeFrom="column">
            <wp:posOffset>-542926</wp:posOffset>
          </wp:positionH>
          <wp:positionV relativeFrom="paragraph">
            <wp:posOffset>-190500</wp:posOffset>
          </wp:positionV>
          <wp:extent cx="1668249" cy="723900"/>
          <wp:effectExtent l="0" t="0" r="825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OGlogo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046" cy="72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807">
      <w:rPr>
        <w:rFonts w:ascii="Arial" w:hAnsi="Arial" w:cs="Arial"/>
        <w:b/>
        <w:color w:val="006938"/>
        <w:sz w:val="28"/>
        <w:szCs w:val="28"/>
        <w:u w:val="single"/>
      </w:rPr>
      <w:t>MINUTES</w:t>
    </w:r>
    <w:r w:rsidR="00DE5425" w:rsidRPr="00A75445">
      <w:rPr>
        <w:rFonts w:ascii="Arial" w:hAnsi="Arial" w:cs="Arial"/>
        <w:b/>
        <w:color w:val="006938"/>
        <w:sz w:val="28"/>
        <w:szCs w:val="28"/>
        <w:u w:val="single"/>
      </w:rPr>
      <w:t xml:space="preserve"> </w:t>
    </w:r>
  </w:p>
  <w:p w14:paraId="11BD4BAF" w14:textId="77777777" w:rsidR="00DE5425" w:rsidRPr="001607CF" w:rsidRDefault="00DE5425" w:rsidP="00DE5425">
    <w:pPr>
      <w:jc w:val="center"/>
      <w:rPr>
        <w:rFonts w:ascii="Arial" w:hAnsi="Arial" w:cs="Arial"/>
        <w:color w:val="44546A" w:themeColor="text2"/>
      </w:rPr>
    </w:pPr>
    <w:r w:rsidRPr="001607CF">
      <w:rPr>
        <w:rFonts w:ascii="Arial" w:hAnsi="Arial" w:cs="Arial"/>
        <w:color w:val="44546A" w:themeColor="text2"/>
      </w:rPr>
      <w:t>LOWER SAVANNAH COUNCIL OF GOVERNMENTS</w:t>
    </w:r>
  </w:p>
  <w:p w14:paraId="260D2BFB" w14:textId="77777777" w:rsidR="001607CF" w:rsidRPr="001607CF" w:rsidRDefault="00DE5425" w:rsidP="00DE5425">
    <w:pPr>
      <w:jc w:val="center"/>
      <w:rPr>
        <w:rFonts w:ascii="Arial" w:hAnsi="Arial" w:cs="Arial"/>
        <w:color w:val="44546A" w:themeColor="text2"/>
      </w:rPr>
    </w:pPr>
    <w:r w:rsidRPr="001607CF">
      <w:rPr>
        <w:rFonts w:ascii="Arial" w:hAnsi="Arial" w:cs="Arial"/>
        <w:color w:val="44546A" w:themeColor="text2"/>
      </w:rPr>
      <w:t xml:space="preserve">EXECUTIVE COMMITTEE </w:t>
    </w:r>
  </w:p>
  <w:p w14:paraId="625CF786" w14:textId="77777777" w:rsidR="001607CF" w:rsidRDefault="001607CF" w:rsidP="00DE5425">
    <w:pPr>
      <w:jc w:val="center"/>
      <w:rPr>
        <w:rFonts w:ascii="Arial" w:hAnsi="Arial" w:cs="Arial"/>
        <w:b/>
        <w:color w:val="44546A" w:themeColor="text2"/>
        <w:u w:val="single"/>
      </w:rPr>
    </w:pPr>
  </w:p>
  <w:p w14:paraId="2D3561A4" w14:textId="0C8FB082" w:rsidR="003F4C8F" w:rsidRDefault="00C43E85" w:rsidP="00DE542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323E4F" w:themeColor="text2" w:themeShade="BF"/>
        <w:sz w:val="20"/>
        <w:szCs w:val="20"/>
      </w:rPr>
    </w:pPr>
    <w:r>
      <w:rPr>
        <w:rFonts w:ascii="Arial" w:hAnsi="Arial" w:cs="Arial"/>
        <w:b/>
        <w:color w:val="323E4F" w:themeColor="text2" w:themeShade="BF"/>
        <w:sz w:val="20"/>
        <w:szCs w:val="20"/>
      </w:rPr>
      <w:t xml:space="preserve">LSCOG </w:t>
    </w:r>
  </w:p>
  <w:p w14:paraId="10A26C47" w14:textId="0FA83F6E" w:rsidR="00C936B7" w:rsidRDefault="00C43E85" w:rsidP="00DE542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323E4F" w:themeColor="text2" w:themeShade="BF"/>
        <w:sz w:val="20"/>
        <w:szCs w:val="20"/>
      </w:rPr>
    </w:pPr>
    <w:r>
      <w:rPr>
        <w:rFonts w:ascii="Arial" w:hAnsi="Arial" w:cs="Arial"/>
        <w:b/>
        <w:color w:val="323E4F" w:themeColor="text2" w:themeShade="BF"/>
        <w:sz w:val="20"/>
        <w:szCs w:val="20"/>
      </w:rPr>
      <w:t>2748 Wagener Road, Aiken, SC 29802</w:t>
    </w:r>
  </w:p>
  <w:p w14:paraId="73EF8FF7" w14:textId="0A917E6C" w:rsidR="00DE5425" w:rsidRPr="00126AC4" w:rsidRDefault="00A65D16" w:rsidP="00DE542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323E4F" w:themeColor="text2" w:themeShade="BF"/>
        <w:sz w:val="20"/>
        <w:szCs w:val="20"/>
      </w:rPr>
    </w:pPr>
    <w:r>
      <w:rPr>
        <w:rFonts w:ascii="Arial" w:hAnsi="Arial" w:cs="Arial"/>
        <w:b/>
        <w:color w:val="323E4F" w:themeColor="text2" w:themeShade="BF"/>
        <w:sz w:val="20"/>
        <w:szCs w:val="20"/>
      </w:rPr>
      <w:t>September 8</w:t>
    </w:r>
    <w:r w:rsidR="00DE5425" w:rsidRPr="00126AC4">
      <w:rPr>
        <w:rFonts w:ascii="Arial" w:hAnsi="Arial" w:cs="Arial"/>
        <w:b/>
        <w:color w:val="323E4F" w:themeColor="text2" w:themeShade="BF"/>
        <w:sz w:val="20"/>
        <w:szCs w:val="20"/>
      </w:rPr>
      <w:t>, 202</w:t>
    </w:r>
    <w:r w:rsidR="009A6453">
      <w:rPr>
        <w:rFonts w:ascii="Arial" w:hAnsi="Arial" w:cs="Arial"/>
        <w:b/>
        <w:color w:val="323E4F" w:themeColor="text2" w:themeShade="BF"/>
        <w:sz w:val="20"/>
        <w:szCs w:val="20"/>
      </w:rPr>
      <w:t>2</w:t>
    </w:r>
  </w:p>
  <w:p w14:paraId="4872EA32" w14:textId="648F409B" w:rsidR="00390184" w:rsidRPr="00390184" w:rsidRDefault="00020043" w:rsidP="001607C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006938"/>
        <w:sz w:val="20"/>
        <w:szCs w:val="20"/>
      </w:rPr>
    </w:pPr>
    <w:r w:rsidRPr="004E37A7">
      <w:rPr>
        <w:rFonts w:ascii="Tahoma" w:hAnsi="Tahoma" w:cs="Tahoma"/>
        <w:b/>
        <w:color w:val="002060"/>
        <w:sz w:val="20"/>
        <w:szCs w:val="20"/>
      </w:rPr>
      <w:t>12</w:t>
    </w:r>
    <w:r w:rsidR="00390184" w:rsidRPr="004E37A7">
      <w:rPr>
        <w:rFonts w:ascii="Tahoma" w:hAnsi="Tahoma" w:cs="Tahoma"/>
        <w:b/>
        <w:color w:val="002060"/>
        <w:sz w:val="20"/>
        <w:szCs w:val="20"/>
      </w:rPr>
      <w:t>:00 pm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65F4"/>
    <w:multiLevelType w:val="hybridMultilevel"/>
    <w:tmpl w:val="0D5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9B0"/>
    <w:multiLevelType w:val="hybridMultilevel"/>
    <w:tmpl w:val="1B4EF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84"/>
    <w:rsid w:val="00020043"/>
    <w:rsid w:val="00085DE1"/>
    <w:rsid w:val="000A5806"/>
    <w:rsid w:val="000E2CB8"/>
    <w:rsid w:val="001607CF"/>
    <w:rsid w:val="00212A4C"/>
    <w:rsid w:val="00237299"/>
    <w:rsid w:val="00390184"/>
    <w:rsid w:val="003F4C8F"/>
    <w:rsid w:val="00453A0F"/>
    <w:rsid w:val="00492A71"/>
    <w:rsid w:val="004E37A7"/>
    <w:rsid w:val="00520A44"/>
    <w:rsid w:val="00560CF5"/>
    <w:rsid w:val="00596A42"/>
    <w:rsid w:val="005E416E"/>
    <w:rsid w:val="00616951"/>
    <w:rsid w:val="0069670B"/>
    <w:rsid w:val="006B48A8"/>
    <w:rsid w:val="006E09D1"/>
    <w:rsid w:val="006F1C77"/>
    <w:rsid w:val="00784A0F"/>
    <w:rsid w:val="0081068C"/>
    <w:rsid w:val="00822F3A"/>
    <w:rsid w:val="00845D27"/>
    <w:rsid w:val="00852807"/>
    <w:rsid w:val="00894DCC"/>
    <w:rsid w:val="008B28EA"/>
    <w:rsid w:val="008B33C0"/>
    <w:rsid w:val="00907221"/>
    <w:rsid w:val="00916E54"/>
    <w:rsid w:val="009552AA"/>
    <w:rsid w:val="009720F6"/>
    <w:rsid w:val="009A6453"/>
    <w:rsid w:val="00A65D16"/>
    <w:rsid w:val="00AC18F9"/>
    <w:rsid w:val="00C01CE0"/>
    <w:rsid w:val="00C43E85"/>
    <w:rsid w:val="00C6500E"/>
    <w:rsid w:val="00C936B7"/>
    <w:rsid w:val="00CD7137"/>
    <w:rsid w:val="00D77BC4"/>
    <w:rsid w:val="00DE5425"/>
    <w:rsid w:val="00E6790F"/>
    <w:rsid w:val="00E96C63"/>
    <w:rsid w:val="00EB023F"/>
    <w:rsid w:val="00F95603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75C4A"/>
  <w15:chartTrackingRefBased/>
  <w15:docId w15:val="{49C15AF3-5348-46B5-9E9F-24C9C227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84"/>
  </w:style>
  <w:style w:type="paragraph" w:styleId="Footer">
    <w:name w:val="footer"/>
    <w:basedOn w:val="Normal"/>
    <w:link w:val="FooterChar"/>
    <w:uiPriority w:val="99"/>
    <w:unhideWhenUsed/>
    <w:rsid w:val="00390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84"/>
  </w:style>
  <w:style w:type="paragraph" w:styleId="NoSpacing">
    <w:name w:val="No Spacing"/>
    <w:autoRedefine/>
    <w:uiPriority w:val="1"/>
    <w:qFormat/>
    <w:rsid w:val="00390184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3901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F61B-4327-45BB-8EBD-2D9E63B3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Hallee</dc:creator>
  <cp:keywords/>
  <dc:description/>
  <cp:lastModifiedBy>Nicole Davis</cp:lastModifiedBy>
  <cp:revision>2</cp:revision>
  <cp:lastPrinted>2022-08-24T14:54:00Z</cp:lastPrinted>
  <dcterms:created xsi:type="dcterms:W3CDTF">2022-10-03T14:14:00Z</dcterms:created>
  <dcterms:modified xsi:type="dcterms:W3CDTF">2022-10-03T14:14:00Z</dcterms:modified>
</cp:coreProperties>
</file>